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75A4FC3C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E7CEE" w:rsidRPr="00EE7CEE">
        <w:rPr>
          <w:rFonts w:ascii="Arial" w:hAnsi="Arial"/>
          <w:b/>
          <w:bCs/>
          <w:sz w:val="20"/>
          <w:szCs w:val="20"/>
          <w:u w:val="dotted"/>
        </w:rPr>
        <w:t>24556</w:t>
      </w:r>
      <w:r w:rsidR="008E3743">
        <w:rPr>
          <w:rFonts w:ascii="Arial" w:hAnsi="Arial"/>
          <w:b/>
          <w:bCs/>
          <w:sz w:val="20"/>
          <w:szCs w:val="20"/>
          <w:u w:val="dotted"/>
        </w:rPr>
        <w:t>60</w:t>
      </w:r>
      <w:r w:rsidR="00FD0F88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</w:t>
      </w:r>
      <w:r w:rsidR="009D4E52">
        <w:rPr>
          <w:rFonts w:ascii="Arial" w:hAnsi="Arial"/>
          <w:b/>
          <w:bCs/>
          <w:sz w:val="20"/>
          <w:szCs w:val="20"/>
        </w:rPr>
        <w:t>O. 500</w:t>
      </w:r>
      <w:r w:rsidR="008E6B9B" w:rsidRPr="008E6B9B">
        <w:rPr>
          <w:rFonts w:ascii="Arial" w:hAnsi="Arial"/>
          <w:b/>
          <w:bCs/>
          <w:sz w:val="20"/>
          <w:szCs w:val="20"/>
        </w:rPr>
        <w:t>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25990642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9D4E52" w:rsidRPr="009D4E52">
        <w:t xml:space="preserve"> </w:t>
      </w:r>
      <w:r w:rsidR="009D4E52" w:rsidRPr="009D4E52">
        <w:rPr>
          <w:rFonts w:ascii="Arial" w:hAnsi="Arial"/>
          <w:b/>
          <w:bCs/>
          <w:sz w:val="20"/>
          <w:szCs w:val="20"/>
        </w:rPr>
        <w:t>Transporting, Distributing, and Uploading of (200m3/ Day) of water from the</w:t>
      </w:r>
      <w:r w:rsidR="009D4E52">
        <w:rPr>
          <w:rFonts w:ascii="Arial" w:hAnsi="Arial"/>
          <w:b/>
          <w:bCs/>
          <w:sz w:val="20"/>
          <w:szCs w:val="20"/>
        </w:rPr>
        <w:t xml:space="preserve"> </w:t>
      </w:r>
      <w:r w:rsidR="009D4E52" w:rsidRPr="009D4E52">
        <w:rPr>
          <w:rFonts w:ascii="Arial" w:hAnsi="Arial"/>
          <w:b/>
          <w:bCs/>
          <w:sz w:val="20"/>
          <w:szCs w:val="20"/>
        </w:rPr>
        <w:t>Tankers Filling Station Al Sarhat &amp; AL Sahmi to the Tanks of the water network of Khadar Al Makateem, Skhiyat, Al Qula &amp; Al Safa village in the state of Al-Khabourain North Batinah Governorate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3F4C5EE8" w14:textId="78A21364" w:rsidR="009F6B29" w:rsidRPr="009D4E52" w:rsidRDefault="005E0888" w:rsidP="009D4E52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lastRenderedPageBreak/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62B1005A" w:rsidR="00EC74DD" w:rsidRDefault="004F0817" w:rsidP="00EC74DD">
          <w:pPr>
            <w:pStyle w:val="Header"/>
          </w:pPr>
          <w:r>
            <w:rPr>
              <w:noProof/>
            </w:rPr>
            <w:drawing>
              <wp:inline distT="0" distB="0" distL="0" distR="0" wp14:anchorId="422048CA" wp14:editId="6D2C9730">
                <wp:extent cx="1266825" cy="799465"/>
                <wp:effectExtent l="0" t="0" r="952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8E3743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126FE"/>
    <w:rsid w:val="004D3BB6"/>
    <w:rsid w:val="004F0817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3743"/>
    <w:rsid w:val="008E5CF9"/>
    <w:rsid w:val="008E6B9B"/>
    <w:rsid w:val="00920695"/>
    <w:rsid w:val="0097106D"/>
    <w:rsid w:val="00977635"/>
    <w:rsid w:val="009D4E52"/>
    <w:rsid w:val="009F6B29"/>
    <w:rsid w:val="00A13B84"/>
    <w:rsid w:val="00A14BB7"/>
    <w:rsid w:val="00A4222A"/>
    <w:rsid w:val="00A445EC"/>
    <w:rsid w:val="00A654FE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EE7CEE"/>
    <w:rsid w:val="00F85E18"/>
    <w:rsid w:val="00FC7F50"/>
    <w:rsid w:val="00FD0F88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Mahfodh Al Hasani</cp:lastModifiedBy>
  <cp:revision>5</cp:revision>
  <cp:lastPrinted>2018-01-28T12:56:00Z</cp:lastPrinted>
  <dcterms:created xsi:type="dcterms:W3CDTF">2023-03-19T10:44:00Z</dcterms:created>
  <dcterms:modified xsi:type="dcterms:W3CDTF">2023-04-04T06:55:00Z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